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rap="auto" w:vAnchor="margin" w:hAnchor="text" w:yAlign="inline"/>
        <w:spacing w:line="6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附件1</w:t>
      </w:r>
    </w:p>
    <w:p>
      <w:pPr>
        <w:framePr w:wrap="auto" w:vAnchor="margin" w:hAnchor="text" w:yAlign="inline"/>
        <w:spacing w:line="600" w:lineRule="exact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auto"/>
          <w:sz w:val="44"/>
          <w:szCs w:val="44"/>
        </w:rPr>
        <w:t>作品登记表</w:t>
      </w:r>
    </w:p>
    <w:tbl>
      <w:tblPr>
        <w:tblStyle w:val="5"/>
        <w:tblW w:w="95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220"/>
        <w:gridCol w:w="2179"/>
        <w:gridCol w:w="39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作品名称</w:t>
            </w:r>
          </w:p>
        </w:tc>
        <w:tc>
          <w:tcPr>
            <w:tcW w:w="73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作品类别</w:t>
            </w:r>
          </w:p>
        </w:tc>
        <w:tc>
          <w:tcPr>
            <w:tcW w:w="73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微电影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微视频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公益广告类作品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创作时间</w:t>
            </w:r>
          </w:p>
        </w:tc>
        <w:tc>
          <w:tcPr>
            <w:tcW w:w="73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spacing w:line="4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作品简介</w:t>
            </w:r>
          </w:p>
          <w:p>
            <w:pPr>
              <w:framePr w:wrap="auto" w:vAnchor="margin" w:hAnchor="text" w:yAlign="inline"/>
              <w:spacing w:line="4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（200字以内）</w:t>
            </w:r>
          </w:p>
        </w:tc>
        <w:tc>
          <w:tcPr>
            <w:tcW w:w="73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3"/>
              <w:spacing w:line="360" w:lineRule="auto"/>
              <w:ind w:left="0" w:leftChars="0" w:firstLine="560" w:firstLineChars="200"/>
              <w:jc w:val="left"/>
              <w:rPr>
                <w:color w:val="auto"/>
                <w:sz w:val="28"/>
                <w:szCs w:val="28"/>
              </w:rPr>
            </w:pPr>
          </w:p>
          <w:p>
            <w:pPr>
              <w:framePr w:wrap="auto" w:vAnchor="margin" w:hAnchor="text" w:yAlign="in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3"/>
              <w:ind w:left="0" w:leftChars="0"/>
              <w:rPr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5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主创人员（团队）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工作单位及职务</w:t>
            </w:r>
          </w:p>
        </w:tc>
        <w:tc>
          <w:tcPr>
            <w:tcW w:w="3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3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3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3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5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报送单位信息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报送单位</w:t>
            </w:r>
          </w:p>
        </w:tc>
        <w:tc>
          <w:tcPr>
            <w:tcW w:w="73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3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审核情况</w:t>
            </w:r>
          </w:p>
          <w:p>
            <w:pPr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（由双拥部门</w:t>
            </w:r>
          </w:p>
          <w:p>
            <w:pPr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填写并盖章）</w:t>
            </w:r>
          </w:p>
        </w:tc>
        <w:tc>
          <w:tcPr>
            <w:tcW w:w="73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73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B2D7D"/>
    <w:rsid w:val="030B2D7D"/>
    <w:rsid w:val="38284D7C"/>
    <w:rsid w:val="5ECC5BD5"/>
    <w:rsid w:val="662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framePr w:wrap="around"/>
      <w:shd w:val="clear" w:color="auto" w:fill="FFFFFF"/>
      <w:spacing w:line="590" w:lineRule="exact"/>
      <w:ind w:firstLine="640"/>
      <w:jc w:val="distribute"/>
    </w:pPr>
    <w:rPr>
      <w:rFonts w:ascii="MingLiU" w:hAnsi="Times New Roman" w:eastAsia="MingLiU" w:cs="Times New Roman"/>
      <w:kern w:val="0"/>
      <w:sz w:val="28"/>
      <w:szCs w:val="28"/>
      <w:shd w:val="clear" w:color="auto" w:fill="FFFFFF"/>
    </w:rPr>
  </w:style>
  <w:style w:type="paragraph" w:styleId="3">
    <w:name w:val="toc 5"/>
    <w:next w:val="1"/>
    <w:qFormat/>
    <w:uiPriority w:val="0"/>
    <w:pPr>
      <w:widowControl w:val="0"/>
      <w:ind w:left="1680" w:leftChars="8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4">
    <w:name w:val="footer"/>
    <w:basedOn w:val="1"/>
    <w:qFormat/>
    <w:uiPriority w:val="0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段落首行缩进"/>
    <w:basedOn w:val="1"/>
    <w:uiPriority w:val="0"/>
    <w:rPr>
      <w:rFonts w:eastAsia="宋体" w:asciiTheme="minorAscii" w:hAnsiTheme="minorAscii"/>
      <w:szCs w:val="22"/>
    </w:rPr>
  </w:style>
  <w:style w:type="paragraph" w:customStyle="1" w:styleId="8">
    <w:name w:val="段落首行缩进两字"/>
    <w:basedOn w:val="1"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2022-02-09T08:57:00Z</dcterms:created>
  <dc:creator>紫竹林</dc:creator>
  <cp:lastModifiedBy>紫竹林</cp:lastModifiedBy>
  <dcterms:modified xsi:type="dcterms:W3CDTF">2022-02-09T08:57:53Z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369801479C6346D4A12D806E286736A8</vt:lpwstr>
  </property>
</Properties>
</file>