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73995">
      <w:pPr>
        <w:widowControl/>
        <w:jc w:val="left"/>
        <w:rPr>
          <w:rFonts w:hint="default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4</w:t>
      </w:r>
    </w:p>
    <w:p w14:paraId="45FEC5C8">
      <w:pPr>
        <w:adjustRightInd w:val="0"/>
        <w:snapToGrid w:val="0"/>
        <w:spacing w:line="70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云南省评定残疾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  <w:lang w:eastAsia="zh-CN"/>
        </w:rPr>
        <w:t>等级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情况公示书</w:t>
      </w:r>
    </w:p>
    <w:p w14:paraId="25E8E409">
      <w:pPr>
        <w:adjustRightInd w:val="0"/>
        <w:snapToGrid w:val="0"/>
        <w:spacing w:line="56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</w:p>
    <w:p w14:paraId="1E7C24FE">
      <w:pPr>
        <w:adjustRightInd w:val="0"/>
        <w:snapToGrid w:val="0"/>
        <w:spacing w:line="56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根据《伤残抚恤管理办法》第十条第一款的规定，现将申请人评残有关情况公示如下。在公示期内，如有异议可通过信函、电话或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  <w:lang w:val="en-US" w:eastAsia="zh-CN"/>
        </w:rPr>
        <w:t>者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直接到本局反映该申请人相关情况。</w:t>
      </w:r>
    </w:p>
    <w:p w14:paraId="0F205FED">
      <w:pPr>
        <w:adjustRightInd w:val="0"/>
        <w:snapToGrid w:val="0"/>
        <w:spacing w:line="560" w:lineRule="exact"/>
        <w:ind w:firstLine="560" w:firstLineChars="200"/>
        <w:rPr>
          <w:rFonts w:hint="default" w:ascii="宋体" w:hAnsi="宋体" w:eastAsia="仿宋_GB2312" w:cs="Times New Roman"/>
          <w:bCs/>
          <w:color w:val="000000"/>
          <w:kern w:val="13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公示时间为7个工作日，从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日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至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日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shd w:val="clear" w:color="auto" w:fill="auto"/>
        </w:rPr>
        <w:t>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259"/>
        <w:gridCol w:w="1064"/>
        <w:gridCol w:w="1056"/>
        <w:gridCol w:w="116"/>
        <w:gridCol w:w="1987"/>
        <w:gridCol w:w="1473"/>
      </w:tblGrid>
      <w:tr w14:paraId="1F6D0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A76BC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33C76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5E2DE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性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2C207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68CB">
            <w:pPr>
              <w:widowControl/>
              <w:adjustRightInd w:val="0"/>
              <w:snapToGrid w:val="0"/>
              <w:spacing w:line="500" w:lineRule="exact"/>
              <w:ind w:left="15"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出生年月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88F68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7AC2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5E0BA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3A8F8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4C16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08183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住    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85DB1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010C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6B69B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9E36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373F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9516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65EB2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1026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3AB14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A1893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0BE7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31A37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残疾性质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B3EC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2A9AB">
            <w:pPr>
              <w:widowControl/>
              <w:adjustRightInd w:val="0"/>
              <w:snapToGrid w:val="0"/>
              <w:spacing w:line="5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拟评残疾等级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F53DF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55BB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92F04">
            <w:pPr>
              <w:widowControl/>
              <w:adjustRightInd w:val="0"/>
              <w:snapToGrid w:val="0"/>
              <w:spacing w:line="400" w:lineRule="exact"/>
              <w:ind w:right="74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  <w:t>残</w:t>
            </w:r>
          </w:p>
          <w:p w14:paraId="646CA183">
            <w:pPr>
              <w:widowControl/>
              <w:adjustRightInd w:val="0"/>
              <w:snapToGrid w:val="0"/>
              <w:spacing w:line="400" w:lineRule="exact"/>
              <w:ind w:right="74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  <w:t>疾</w:t>
            </w:r>
          </w:p>
          <w:p w14:paraId="32013E90">
            <w:pPr>
              <w:widowControl/>
              <w:adjustRightInd w:val="0"/>
              <w:snapToGrid w:val="0"/>
              <w:spacing w:line="400" w:lineRule="exact"/>
              <w:ind w:right="74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  <w:t>情</w:t>
            </w:r>
          </w:p>
          <w:p w14:paraId="4AB82166">
            <w:pPr>
              <w:widowControl/>
              <w:adjustRightInd w:val="0"/>
              <w:snapToGrid w:val="0"/>
              <w:spacing w:line="400" w:lineRule="exact"/>
              <w:ind w:right="74"/>
              <w:jc w:val="center"/>
              <w:rPr>
                <w:rFonts w:hint="default" w:ascii="宋体" w:hAnsi="宋体" w:eastAsia="仿宋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kern w:val="10"/>
                <w:sz w:val="28"/>
                <w:szCs w:val="28"/>
                <w:shd w:val="clear" w:color="auto" w:fill="auto"/>
              </w:rPr>
              <w:t>况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53E61">
            <w:pPr>
              <w:widowControl/>
              <w:adjustRightInd w:val="0"/>
              <w:snapToGrid w:val="0"/>
              <w:spacing w:line="500" w:lineRule="exact"/>
              <w:ind w:right="74"/>
              <w:rPr>
                <w:rFonts w:hint="default" w:ascii="宋体" w:hAnsi="宋体" w:eastAsia="仿宋" w:cs="Times New Roman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</w:tbl>
    <w:p w14:paraId="39C0D13B">
      <w:pPr>
        <w:widowControl/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  <w:t>注：对涉及隐私或</w:t>
      </w:r>
      <w:r>
        <w:rPr>
          <w:rFonts w:hint="eastAsia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  <w:lang w:eastAsia="zh-CN"/>
        </w:rPr>
        <w:t>者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  <w:t>不宜公开的，不公示；公示期不计入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  <w:lang w:eastAsia="zh-CN"/>
        </w:rPr>
        <w:t>工作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  <w:t>时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  <w:lang w:eastAsia="zh-CN"/>
        </w:rPr>
        <w:t>限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  <w:t>。</w:t>
      </w:r>
    </w:p>
    <w:p w14:paraId="78189967">
      <w:pPr>
        <w:widowControl/>
        <w:adjustRightInd w:val="0"/>
        <w:snapToGrid w:val="0"/>
        <w:spacing w:line="500" w:lineRule="exact"/>
        <w:ind w:firstLine="560" w:firstLineChars="200"/>
        <w:rPr>
          <w:rFonts w:hint="default" w:ascii="宋体" w:hAnsi="宋体" w:eastAsia="方正仿宋_GBK" w:cs="Times New Roman"/>
          <w:bCs/>
          <w:color w:val="000000"/>
          <w:kern w:val="0"/>
          <w:sz w:val="28"/>
          <w:szCs w:val="28"/>
          <w:shd w:val="clear" w:color="auto" w:fill="auto"/>
        </w:rPr>
      </w:pPr>
    </w:p>
    <w:p w14:paraId="7B704E3B">
      <w:pPr>
        <w:widowControl/>
        <w:adjustRightInd w:val="0"/>
        <w:snapToGrid w:val="0"/>
        <w:spacing w:line="500" w:lineRule="exact"/>
        <w:rPr>
          <w:rFonts w:hint="default" w:ascii="宋体" w:hAnsi="宋体" w:eastAsia="方正仿宋_GBK" w:cs="Times New Roman"/>
          <w:bCs/>
          <w:color w:val="000000"/>
          <w:kern w:val="0"/>
          <w:sz w:val="28"/>
          <w:szCs w:val="28"/>
          <w:shd w:val="clear" w:color="auto" w:fill="auto"/>
        </w:rPr>
      </w:pPr>
    </w:p>
    <w:p w14:paraId="31AD1E85">
      <w:pPr>
        <w:widowControl/>
        <w:adjustRightInd w:val="0"/>
        <w:snapToGrid w:val="0"/>
        <w:spacing w:line="500" w:lineRule="exact"/>
        <w:ind w:right="840" w:rightChars="400" w:firstLine="4340" w:firstLineChars="1550"/>
        <w:rPr>
          <w:rFonts w:hint="default" w:ascii="宋体" w:hAnsi="宋体" w:eastAsia="方正仿宋_GBK" w:cs="Times New Roman"/>
          <w:bCs/>
          <w:color w:val="000000"/>
          <w:kern w:val="0"/>
          <w:sz w:val="28"/>
          <w:szCs w:val="28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kern w:val="0"/>
          <w:sz w:val="28"/>
          <w:szCs w:val="28"/>
          <w:shd w:val="clear" w:color="auto" w:fill="auto"/>
        </w:rPr>
        <w:t>退役军人事务局（章）</w:t>
      </w:r>
    </w:p>
    <w:p w14:paraId="78B76E0C">
      <w:pPr>
        <w:widowControl/>
        <w:wordWrap w:val="0"/>
        <w:adjustRightInd w:val="0"/>
        <w:snapToGrid w:val="0"/>
        <w:spacing w:line="500" w:lineRule="exact"/>
        <w:ind w:firstLine="4480" w:firstLineChars="1600"/>
        <w:jc w:val="right"/>
        <w:rPr>
          <w:rFonts w:hint="default" w:ascii="宋体" w:hAnsi="宋体" w:eastAsia="仿宋_GB2312" w:cs="Times New Roman"/>
          <w:bCs/>
          <w:color w:val="000000"/>
          <w:kern w:val="13"/>
          <w:sz w:val="28"/>
          <w:szCs w:val="28"/>
          <w:shd w:val="clear" w:color="auto" w:fill="auto"/>
          <w:lang w:val="en-US" w:eastAsia="zh-CN"/>
        </w:rPr>
      </w:pP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28"/>
          <w:szCs w:val="28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28"/>
          <w:szCs w:val="28"/>
          <w:shd w:val="clear" w:color="auto" w:fill="auto"/>
          <w:lang w:val="en-US" w:eastAsia="zh-CN"/>
        </w:rPr>
        <w:t xml:space="preserve">          </w:t>
      </w:r>
    </w:p>
    <w:p w14:paraId="477437D7">
      <w:pPr>
        <w:widowControl/>
        <w:adjustRightInd w:val="0"/>
        <w:snapToGrid w:val="0"/>
        <w:spacing w:line="500" w:lineRule="exact"/>
        <w:ind w:firstLine="560" w:firstLineChars="200"/>
      </w:pP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  <w:t xml:space="preserve">（联系电话：                地址：      </w:t>
      </w:r>
      <w:r>
        <w:rPr>
          <w:rFonts w:hint="eastAsia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kern w:val="13"/>
          <w:sz w:val="28"/>
          <w:szCs w:val="28"/>
          <w:shd w:val="clear" w:color="auto" w:fill="auto"/>
        </w:rPr>
        <w:t xml:space="preserve">          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2E4C2053"/>
    <w:rsid w:val="49E97FD0"/>
    <w:rsid w:val="515B7D0A"/>
    <w:rsid w:val="663D1DCA"/>
    <w:rsid w:val="71D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8891052EAB7D44F7B1A65AD79C53166E_13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