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附件16</w:t>
      </w:r>
    </w:p>
    <w:p>
      <w:pPr>
        <w:pStyle w:val="3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云南省取消抚恤优待告知书</w:t>
      </w:r>
    </w:p>
    <w:p>
      <w:pPr>
        <w:widowControl/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</w:pPr>
    </w:p>
    <w:p>
      <w:pPr>
        <w:widowControl/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：</w:t>
      </w:r>
    </w:p>
    <w:p>
      <w:pPr>
        <w:widowControl/>
        <w:adjustRightInd w:val="0"/>
        <w:snapToGrid w:val="0"/>
        <w:spacing w:line="580" w:lineRule="exact"/>
        <w:ind w:firstLine="600" w:firstLineChars="200"/>
        <w:jc w:val="distribute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根据《军人抚恤优待条例》《伤残抚恤管理办法》《云南省伤残抚恤管理办法实施细则》等规定，因你于    年  月  日，经</w:t>
      </w:r>
    </w:p>
    <w:p>
      <w:pPr>
        <w:widowControl/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 xml:space="preserve">       人民法院（202X）刑终字第  号刑事判决书，被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sym w:font="Wingdings 2" w:char="00A3"/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判处死刑、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sym w:font="Wingdings 2" w:char="00A3"/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无期徒刑，现决定从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年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月起取消你的抚恤优待资格。</w:t>
      </w:r>
    </w:p>
    <w:p>
      <w:pPr>
        <w:widowControl/>
        <w:adjustRightInd w:val="0"/>
        <w:snapToGrid w:val="0"/>
        <w:spacing w:line="58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特此告知。</w:t>
      </w:r>
    </w:p>
    <w:p>
      <w:pPr>
        <w:widowControl/>
        <w:adjustRightInd w:val="0"/>
        <w:snapToGrid w:val="0"/>
        <w:spacing w:line="58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</w:p>
    <w:p>
      <w:pPr>
        <w:widowControl/>
        <w:adjustRightInd w:val="0"/>
        <w:snapToGrid w:val="0"/>
        <w:spacing w:line="58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</w:p>
    <w:p>
      <w:pPr>
        <w:pStyle w:val="3"/>
        <w:rPr>
          <w:rFonts w:hint="default" w:ascii="Times New Roman" w:hAnsi="Times New Roman" w:cs="Times New Roman"/>
        </w:rPr>
      </w:pPr>
    </w:p>
    <w:p>
      <w:pPr>
        <w:widowControl/>
        <w:adjustRightInd w:val="0"/>
        <w:snapToGrid w:val="0"/>
        <w:spacing w:line="580" w:lineRule="exact"/>
        <w:ind w:left="3673" w:leftChars="1749" w:right="840" w:rightChars="4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退役军人事务局（章）</w:t>
      </w:r>
    </w:p>
    <w:p>
      <w:pPr>
        <w:jc w:val="center"/>
      </w:pPr>
      <w:r>
        <w:rPr>
          <w:rFonts w:hint="eastAsia" w:ascii="Times New Roman" w:hAnsi="Times New Roman" w:eastAsia="方正仿宋_GBK" w:cs="Times New Roman"/>
          <w:bCs/>
          <w:sz w:val="30"/>
          <w:szCs w:val="30"/>
          <w:lang w:val="en-US" w:eastAsia="zh-CN"/>
        </w:rPr>
        <w:t xml:space="preserve">                          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012919D7"/>
    <w:rsid w:val="15572875"/>
    <w:rsid w:val="16F65C78"/>
    <w:rsid w:val="19347B55"/>
    <w:rsid w:val="1BB90B0B"/>
    <w:rsid w:val="2C865BF3"/>
    <w:rsid w:val="3A961AB8"/>
    <w:rsid w:val="47585D13"/>
    <w:rsid w:val="49A70B38"/>
    <w:rsid w:val="4E101D1C"/>
    <w:rsid w:val="51B24C57"/>
    <w:rsid w:val="53013FA9"/>
    <w:rsid w:val="6D0837C5"/>
    <w:rsid w:val="7179432B"/>
    <w:rsid w:val="72E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</w:style>
  <w:style w:type="paragraph" w:styleId="4">
    <w:name w:val="toc 5"/>
    <w:basedOn w:val="1"/>
    <w:next w:val="1"/>
    <w:qFormat/>
    <w:uiPriority w:val="0"/>
    <w:pPr>
      <w:ind w:left="1680" w:leftChars="8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able Paragraph"/>
    <w:basedOn w:val="1"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F95711DB73984075816DB4273F36A19F</vt:lpwstr>
  </property>
</Properties>
</file>